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543A7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49314631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025EAE8E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055B2E85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10A252C0" w14:textId="77777777">
        <w:tc>
          <w:tcPr>
            <w:tcW w:w="1080" w:type="dxa"/>
            <w:vAlign w:val="center"/>
          </w:tcPr>
          <w:p w14:paraId="161448E3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33CE926" w14:textId="77777777" w:rsidR="00424A5A" w:rsidRPr="008D4AF6" w:rsidRDefault="00275B2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43001-526/2020-1</w:t>
            </w:r>
            <w:r w:rsidR="009C0FD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2C92657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D0BD66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7FEAF92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2D1D3D56" w14:textId="77777777">
        <w:tc>
          <w:tcPr>
            <w:tcW w:w="1080" w:type="dxa"/>
            <w:vAlign w:val="center"/>
          </w:tcPr>
          <w:p w14:paraId="3E4D5A01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882B26E" w14:textId="77777777" w:rsidR="00424A5A" w:rsidRPr="008D4AF6" w:rsidRDefault="00D61D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60268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903E62E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A2195F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6B44739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55C6C7BC" w14:textId="77777777"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5E959AD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24222EA5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4E643FE4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76F3E065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04F48957" w14:textId="77777777"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44591D1" w14:textId="77777777"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BF7D624" w14:textId="77777777"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1111F8AB" w14:textId="77777777">
        <w:tc>
          <w:tcPr>
            <w:tcW w:w="9288" w:type="dxa"/>
          </w:tcPr>
          <w:p w14:paraId="1DDF0D67" w14:textId="77777777"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797D8033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EAC1AB0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B88BD03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17C7E539" w14:textId="77777777" w:rsidR="00D61DD7" w:rsidRDefault="00AA0604" w:rsidP="00D61DD7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61DD7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9C0FDF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C0FDF"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14:paraId="6AB179F8" w14:textId="77777777" w:rsidR="00D61DD7" w:rsidRPr="00AD0768" w:rsidRDefault="00D61DD7" w:rsidP="00D61DD7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35A11D20" w14:textId="77777777" w:rsidR="00E813F4" w:rsidRPr="009C0FDF" w:rsidRDefault="00E813F4" w:rsidP="00D61DD7">
      <w:pPr>
        <w:pStyle w:val="EndnoteText"/>
        <w:jc w:val="both"/>
        <w:rPr>
          <w:rFonts w:ascii="Tahoma" w:hAnsi="Tahoma" w:cs="Tahoma"/>
          <w:b/>
          <w:szCs w:val="20"/>
        </w:rPr>
      </w:pPr>
      <w:r w:rsidRPr="009C0FDF">
        <w:rPr>
          <w:rFonts w:ascii="Tahoma" w:hAnsi="Tahoma" w:cs="Tahoma"/>
          <w:b/>
          <w:szCs w:val="20"/>
        </w:rPr>
        <w:t>Vprašanje:</w:t>
      </w:r>
    </w:p>
    <w:p w14:paraId="00E71C09" w14:textId="77777777" w:rsidR="00DB5D8D" w:rsidRPr="009C0FDF" w:rsidRDefault="00DB5D8D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D2B3CB8" w14:textId="77777777" w:rsidR="00AD0768" w:rsidRPr="009C0FDF" w:rsidRDefault="009C0FDF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9C0FDF">
        <w:rPr>
          <w:rFonts w:ascii="Tahoma" w:hAnsi="Tahoma" w:cs="Tahoma"/>
          <w:color w:val="333333"/>
          <w:szCs w:val="20"/>
          <w:shd w:val="clear" w:color="auto" w:fill="FFFFFF"/>
        </w:rPr>
        <w:t>Prosimo za objava detajla</w:t>
      </w:r>
      <w:r w:rsidRPr="009C0FDF">
        <w:rPr>
          <w:rFonts w:ascii="Tahoma" w:hAnsi="Tahoma" w:cs="Tahoma"/>
          <w:color w:val="333333"/>
          <w:szCs w:val="20"/>
        </w:rPr>
        <w:br/>
      </w:r>
      <w:r w:rsidRPr="009C0FDF">
        <w:rPr>
          <w:rFonts w:ascii="Tahoma" w:hAnsi="Tahoma" w:cs="Tahoma"/>
          <w:color w:val="333333"/>
          <w:szCs w:val="20"/>
        </w:rPr>
        <w:br/>
      </w:r>
      <w:r w:rsidRPr="009C0FDF">
        <w:rPr>
          <w:rFonts w:ascii="Tahoma" w:hAnsi="Tahoma" w:cs="Tahoma"/>
          <w:color w:val="333333"/>
          <w:szCs w:val="20"/>
          <w:shd w:val="clear" w:color="auto" w:fill="FFFFFF"/>
        </w:rPr>
        <w:t xml:space="preserve">0011 N 3 1 259 Dobava in vgraditev </w:t>
      </w:r>
      <w:proofErr w:type="spellStart"/>
      <w:r w:rsidRPr="009C0FDF">
        <w:rPr>
          <w:rFonts w:ascii="Tahoma" w:hAnsi="Tahoma" w:cs="Tahoma"/>
          <w:color w:val="333333"/>
          <w:szCs w:val="20"/>
          <w:shd w:val="clear" w:color="auto" w:fill="FFFFFF"/>
        </w:rPr>
        <w:t>delineatorja</w:t>
      </w:r>
      <w:proofErr w:type="spellEnd"/>
      <w:r w:rsidRPr="009C0FDF">
        <w:rPr>
          <w:rFonts w:ascii="Tahoma" w:hAnsi="Tahoma" w:cs="Tahoma"/>
          <w:color w:val="333333"/>
          <w:szCs w:val="20"/>
          <w:shd w:val="clear" w:color="auto" w:fill="FFFFFF"/>
        </w:rPr>
        <w:t xml:space="preserve"> iz cementnega betona s prerezom 15/30 cm M1 43,0000</w:t>
      </w:r>
    </w:p>
    <w:p w14:paraId="3EC52235" w14:textId="77777777" w:rsidR="00AD0768" w:rsidRDefault="00AD0768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BBE1582" w14:textId="77777777" w:rsidR="009C0FDF" w:rsidRPr="009C0FDF" w:rsidRDefault="009C0FDF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64BF64B" w14:textId="77777777" w:rsidR="00E813F4" w:rsidRPr="009C0FDF" w:rsidRDefault="00E813F4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9C0FDF">
        <w:rPr>
          <w:rFonts w:ascii="Tahoma" w:hAnsi="Tahoma" w:cs="Tahoma"/>
          <w:b/>
          <w:szCs w:val="20"/>
        </w:rPr>
        <w:t>Odgovor:</w:t>
      </w:r>
    </w:p>
    <w:p w14:paraId="1B345B76" w14:textId="77777777" w:rsidR="00411914" w:rsidRPr="009C0FDF" w:rsidRDefault="00411914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4B3F0D" w14:textId="3D3276DB" w:rsidR="0054637E" w:rsidRDefault="00F1507B" w:rsidP="0054637E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 spletni strani je objavljenapriloga</w:t>
      </w:r>
      <w:bookmarkStart w:id="0" w:name="_GoBack"/>
      <w:bookmarkEnd w:id="0"/>
      <w:r w:rsidR="0054637E">
        <w:rPr>
          <w:rFonts w:ascii="Tahoma" w:hAnsi="Tahoma" w:cs="Tahoma"/>
          <w:szCs w:val="20"/>
        </w:rPr>
        <w:t>:</w:t>
      </w:r>
    </w:p>
    <w:p w14:paraId="0CBEA42D" w14:textId="77777777" w:rsidR="0054637E" w:rsidRDefault="0054637E" w:rsidP="0054637E">
      <w:pPr>
        <w:pStyle w:val="EndnoteText"/>
        <w:jc w:val="both"/>
        <w:rPr>
          <w:rFonts w:ascii="Tahoma" w:hAnsi="Tahoma" w:cs="Tahoma"/>
          <w:szCs w:val="20"/>
        </w:rPr>
      </w:pPr>
    </w:p>
    <w:p w14:paraId="63CE428A" w14:textId="599AFC9A" w:rsidR="00E813F4" w:rsidRPr="009C0FDF" w:rsidRDefault="0054637E" w:rsidP="00E813F4">
      <w:pPr>
        <w:pStyle w:val="EndnoteText"/>
        <w:jc w:val="both"/>
        <w:rPr>
          <w:rFonts w:ascii="Tahoma" w:hAnsi="Tahoma" w:cs="Tahoma"/>
          <w:szCs w:val="20"/>
        </w:rPr>
      </w:pPr>
      <w:r w:rsidRPr="0054637E">
        <w:rPr>
          <w:rFonts w:ascii="Tahoma" w:hAnsi="Tahoma" w:cs="Tahoma"/>
          <w:szCs w:val="20"/>
        </w:rPr>
        <w:t xml:space="preserve">Priloga 8 - </w:t>
      </w:r>
      <w:proofErr w:type="spellStart"/>
      <w:r w:rsidRPr="0054637E">
        <w:rPr>
          <w:rFonts w:ascii="Tahoma" w:hAnsi="Tahoma" w:cs="Tahoma"/>
          <w:szCs w:val="20"/>
        </w:rPr>
        <w:t>Detajl_DELINEATOR</w:t>
      </w:r>
      <w:proofErr w:type="spellEnd"/>
      <w:r w:rsidRPr="0054637E">
        <w:rPr>
          <w:rFonts w:ascii="Tahoma" w:hAnsi="Tahoma" w:cs="Tahoma"/>
          <w:szCs w:val="20"/>
        </w:rPr>
        <w:t xml:space="preserve"> (k 12)</w:t>
      </w:r>
    </w:p>
    <w:p w14:paraId="7ADB8FAE" w14:textId="77777777" w:rsidR="00556816" w:rsidRPr="000602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4DD1" w14:textId="77777777" w:rsidR="00331D02" w:rsidRDefault="00331D02">
      <w:r>
        <w:separator/>
      </w:r>
    </w:p>
  </w:endnote>
  <w:endnote w:type="continuationSeparator" w:id="0">
    <w:p w14:paraId="2D5690A1" w14:textId="77777777" w:rsidR="00331D02" w:rsidRDefault="0033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6D7B" w14:textId="77777777"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ABB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D894A9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B453F1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A91A85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0F34B9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0A8F9EF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0FD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6FFA45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84FEEB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586D" w14:textId="77777777"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16BCBA8B" wp14:editId="614D25BC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67AD82D3" wp14:editId="0680B737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1301754D" wp14:editId="39FDC6EA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80E292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A3A5" w14:textId="77777777" w:rsidR="00331D02" w:rsidRDefault="00331D02">
      <w:r>
        <w:separator/>
      </w:r>
    </w:p>
  </w:footnote>
  <w:footnote w:type="continuationSeparator" w:id="0">
    <w:p w14:paraId="4F884317" w14:textId="77777777" w:rsidR="00331D02" w:rsidRDefault="0033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DB66" w14:textId="77777777"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D35E" w14:textId="77777777"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9CEB" w14:textId="77777777"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A6EB574" wp14:editId="4433EA9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60268"/>
    <w:rsid w:val="000646A9"/>
    <w:rsid w:val="00076C54"/>
    <w:rsid w:val="000C05FE"/>
    <w:rsid w:val="001836BB"/>
    <w:rsid w:val="001A5CCA"/>
    <w:rsid w:val="001D63D4"/>
    <w:rsid w:val="00216549"/>
    <w:rsid w:val="002507C2"/>
    <w:rsid w:val="00275B20"/>
    <w:rsid w:val="00290551"/>
    <w:rsid w:val="002D3759"/>
    <w:rsid w:val="003133A6"/>
    <w:rsid w:val="00331D02"/>
    <w:rsid w:val="003560E2"/>
    <w:rsid w:val="003579C0"/>
    <w:rsid w:val="00357B7D"/>
    <w:rsid w:val="004106D8"/>
    <w:rsid w:val="00411914"/>
    <w:rsid w:val="00424A5A"/>
    <w:rsid w:val="0044323F"/>
    <w:rsid w:val="004639B9"/>
    <w:rsid w:val="004B34B5"/>
    <w:rsid w:val="0054637E"/>
    <w:rsid w:val="00556816"/>
    <w:rsid w:val="005B5113"/>
    <w:rsid w:val="005B63F9"/>
    <w:rsid w:val="00615E48"/>
    <w:rsid w:val="00634B0D"/>
    <w:rsid w:val="00637BE6"/>
    <w:rsid w:val="0069113B"/>
    <w:rsid w:val="006965A1"/>
    <w:rsid w:val="007D6A68"/>
    <w:rsid w:val="007F092C"/>
    <w:rsid w:val="0082568C"/>
    <w:rsid w:val="008D4AF6"/>
    <w:rsid w:val="008F641B"/>
    <w:rsid w:val="0095567B"/>
    <w:rsid w:val="009B1FD9"/>
    <w:rsid w:val="009C0FDF"/>
    <w:rsid w:val="00A05C73"/>
    <w:rsid w:val="00A17575"/>
    <w:rsid w:val="00A17F30"/>
    <w:rsid w:val="00A65034"/>
    <w:rsid w:val="00A86DDF"/>
    <w:rsid w:val="00AA0604"/>
    <w:rsid w:val="00AD0768"/>
    <w:rsid w:val="00AD3747"/>
    <w:rsid w:val="00B161A7"/>
    <w:rsid w:val="00B87018"/>
    <w:rsid w:val="00BA2A26"/>
    <w:rsid w:val="00BD5728"/>
    <w:rsid w:val="00C0569E"/>
    <w:rsid w:val="00CD3E64"/>
    <w:rsid w:val="00D4507E"/>
    <w:rsid w:val="00D61DD7"/>
    <w:rsid w:val="00DA6CEF"/>
    <w:rsid w:val="00DB5D8D"/>
    <w:rsid w:val="00DB7CDA"/>
    <w:rsid w:val="00E51016"/>
    <w:rsid w:val="00E66D5B"/>
    <w:rsid w:val="00E813F4"/>
    <w:rsid w:val="00EA1375"/>
    <w:rsid w:val="00F150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8BB9D0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2021-04-06T11:06:00Z</cp:lastPrinted>
  <dcterms:created xsi:type="dcterms:W3CDTF">2021-04-06T11:06:00Z</dcterms:created>
  <dcterms:modified xsi:type="dcterms:W3CDTF">2021-04-07T18:20:00Z</dcterms:modified>
</cp:coreProperties>
</file>